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6F106" w14:textId="2B5B09EA" w:rsidR="000D195A" w:rsidRPr="00FE0F7F" w:rsidRDefault="00C50085" w:rsidP="000D195A">
      <w:pPr>
        <w:spacing w:after="0"/>
        <w:rPr>
          <w:rFonts w:ascii="Garamond" w:hAnsi="Garamond"/>
          <w:b/>
          <w:bCs/>
        </w:rPr>
      </w:pPr>
      <w:r w:rsidRPr="00C50085">
        <w:rPr>
          <w:rFonts w:ascii="Garamond" w:hAnsi="Garamond"/>
          <w:b/>
          <w:bCs/>
        </w:rPr>
        <w:t>FEBBRAIO</w:t>
      </w:r>
      <w:r w:rsidR="00E1652E" w:rsidRPr="00C50085">
        <w:rPr>
          <w:rFonts w:ascii="Garamond" w:hAnsi="Garamond"/>
          <w:b/>
          <w:bCs/>
        </w:rPr>
        <w:t xml:space="preserve"> - </w:t>
      </w:r>
      <w:r w:rsidRPr="00C50085">
        <w:rPr>
          <w:rFonts w:ascii="Garamond" w:hAnsi="Garamond"/>
          <w:b/>
          <w:bCs/>
        </w:rPr>
        <w:t>APRILE</w:t>
      </w:r>
      <w:r w:rsidR="00E8547E" w:rsidRPr="00C50085">
        <w:rPr>
          <w:rFonts w:ascii="Garamond" w:hAnsi="Garamond"/>
          <w:b/>
          <w:bCs/>
        </w:rPr>
        <w:t xml:space="preserve"> 2027</w:t>
      </w:r>
    </w:p>
    <w:p w14:paraId="0F694D3F" w14:textId="56A2752F" w:rsidR="000D195A" w:rsidRPr="00FE0F7F" w:rsidRDefault="000D195A" w:rsidP="000D195A">
      <w:pPr>
        <w:spacing w:after="0"/>
        <w:rPr>
          <w:rFonts w:ascii="Garamond" w:hAnsi="Garamond"/>
          <w:b/>
          <w:bCs/>
        </w:rPr>
      </w:pPr>
      <w:r w:rsidRPr="00FE0F7F">
        <w:rPr>
          <w:rFonts w:ascii="Garamond" w:hAnsi="Garamond"/>
          <w:b/>
          <w:bCs/>
        </w:rPr>
        <w:t xml:space="preserve">MILANO | </w:t>
      </w:r>
      <w:r w:rsidR="00126749">
        <w:rPr>
          <w:rFonts w:ascii="Garamond" w:hAnsi="Garamond"/>
          <w:b/>
          <w:bCs/>
        </w:rPr>
        <w:t>PALAZZO CITTERIO</w:t>
      </w:r>
      <w:r w:rsidR="00260E5A">
        <w:rPr>
          <w:rFonts w:ascii="Garamond" w:hAnsi="Garamond"/>
          <w:b/>
          <w:bCs/>
        </w:rPr>
        <w:t xml:space="preserve"> | LEDWALL</w:t>
      </w:r>
    </w:p>
    <w:p w14:paraId="55C52A19" w14:textId="77777777" w:rsidR="000D195A" w:rsidRDefault="000D195A" w:rsidP="000D195A">
      <w:pPr>
        <w:spacing w:after="0"/>
        <w:rPr>
          <w:rFonts w:ascii="Garamond" w:hAnsi="Garamond"/>
        </w:rPr>
      </w:pPr>
    </w:p>
    <w:p w14:paraId="71F453BA" w14:textId="77777777" w:rsidR="00E1652E" w:rsidRPr="00E1652E" w:rsidRDefault="00E1652E" w:rsidP="00E1652E">
      <w:pPr>
        <w:spacing w:after="0"/>
        <w:rPr>
          <w:rFonts w:ascii="Garamond" w:hAnsi="Garamond"/>
          <w:b/>
          <w:bCs/>
        </w:rPr>
      </w:pPr>
      <w:r w:rsidRPr="00E1652E">
        <w:rPr>
          <w:rFonts w:ascii="Garamond" w:hAnsi="Garamond"/>
          <w:b/>
          <w:bCs/>
        </w:rPr>
        <w:t>DAVIDE MARIA COLTRO</w:t>
      </w:r>
    </w:p>
    <w:p w14:paraId="1EED758C" w14:textId="34949CA6" w:rsidR="00E1652E" w:rsidRPr="00E1652E" w:rsidRDefault="00E1652E" w:rsidP="00E1652E">
      <w:pPr>
        <w:spacing w:after="0"/>
        <w:rPr>
          <w:rFonts w:ascii="Garamond" w:hAnsi="Garamond"/>
          <w:b/>
          <w:bCs/>
          <w:i/>
          <w:iCs/>
        </w:rPr>
      </w:pPr>
      <w:r w:rsidRPr="00E1652E">
        <w:rPr>
          <w:rFonts w:ascii="Garamond" w:hAnsi="Garamond"/>
          <w:b/>
          <w:bCs/>
          <w:i/>
          <w:iCs/>
        </w:rPr>
        <w:t>The Intelligence of Wonder - L’Intelligenza della Meraviglia</w:t>
      </w:r>
    </w:p>
    <w:p w14:paraId="6877F61E" w14:textId="77777777" w:rsidR="00126749" w:rsidRPr="00E8547E" w:rsidRDefault="00126749" w:rsidP="000D195A">
      <w:pPr>
        <w:spacing w:after="0"/>
        <w:rPr>
          <w:rFonts w:ascii="Garamond" w:hAnsi="Garamond"/>
          <w:b/>
          <w:bCs/>
        </w:rPr>
      </w:pPr>
    </w:p>
    <w:p w14:paraId="55CE4D8B" w14:textId="10DFEC0E" w:rsidR="000D195A" w:rsidRPr="0098538F" w:rsidRDefault="0098538F" w:rsidP="000D195A">
      <w:pPr>
        <w:spacing w:after="0"/>
        <w:rPr>
          <w:rFonts w:ascii="Garamond" w:hAnsi="Garamond"/>
          <w:b/>
          <w:bCs/>
        </w:rPr>
      </w:pPr>
      <w:r w:rsidRPr="0098538F">
        <w:rPr>
          <w:rFonts w:ascii="Garamond" w:hAnsi="Garamond"/>
          <w:b/>
          <w:bCs/>
        </w:rPr>
        <w:t xml:space="preserve">A cura di </w:t>
      </w:r>
      <w:r w:rsidR="00E1652E">
        <w:rPr>
          <w:rFonts w:ascii="Garamond" w:hAnsi="Garamond"/>
          <w:b/>
          <w:bCs/>
        </w:rPr>
        <w:t>Chiara Canali</w:t>
      </w:r>
    </w:p>
    <w:p w14:paraId="6681ABE7" w14:textId="77777777" w:rsidR="000D195A" w:rsidRPr="00607FCB" w:rsidRDefault="000D195A" w:rsidP="000D195A">
      <w:pPr>
        <w:spacing w:after="0"/>
        <w:rPr>
          <w:rFonts w:ascii="Garamond" w:hAnsi="Garamond"/>
        </w:rPr>
      </w:pPr>
    </w:p>
    <w:p w14:paraId="17ACB807" w14:textId="77777777" w:rsidR="000D195A" w:rsidRDefault="000D195A" w:rsidP="000D195A">
      <w:pPr>
        <w:spacing w:after="0"/>
        <w:rPr>
          <w:rFonts w:ascii="Garamond" w:hAnsi="Garamond"/>
        </w:rPr>
      </w:pPr>
    </w:p>
    <w:p w14:paraId="57AE995B" w14:textId="0BFF1475" w:rsidR="00E1652E" w:rsidRPr="009F3806" w:rsidRDefault="00D40074" w:rsidP="00D40074">
      <w:pPr>
        <w:spacing w:after="0"/>
        <w:jc w:val="both"/>
        <w:rPr>
          <w:rFonts w:ascii="Garamond" w:hAnsi="Garamond"/>
          <w:sz w:val="22"/>
          <w:szCs w:val="22"/>
        </w:rPr>
      </w:pPr>
      <w:r w:rsidRPr="009F3806">
        <w:rPr>
          <w:rFonts w:ascii="Garamond" w:hAnsi="Garamond"/>
          <w:b/>
          <w:bCs/>
          <w:sz w:val="22"/>
          <w:szCs w:val="22"/>
        </w:rPr>
        <w:t>Da</w:t>
      </w:r>
      <w:r w:rsidR="00E1652E" w:rsidRPr="009F3806">
        <w:rPr>
          <w:rFonts w:ascii="Garamond" w:hAnsi="Garamond"/>
          <w:b/>
          <w:bCs/>
          <w:sz w:val="22"/>
          <w:szCs w:val="22"/>
        </w:rPr>
        <w:t xml:space="preserve"> </w:t>
      </w:r>
      <w:r w:rsidR="00C50085">
        <w:rPr>
          <w:rFonts w:ascii="Garamond" w:hAnsi="Garamond"/>
          <w:b/>
          <w:bCs/>
          <w:sz w:val="22"/>
          <w:szCs w:val="22"/>
        </w:rPr>
        <w:t>febbraio ad aprile</w:t>
      </w:r>
      <w:r w:rsidR="00E1652E" w:rsidRPr="009F3806">
        <w:rPr>
          <w:rFonts w:ascii="Garamond" w:hAnsi="Garamond"/>
          <w:b/>
          <w:bCs/>
          <w:sz w:val="22"/>
          <w:szCs w:val="22"/>
        </w:rPr>
        <w:t xml:space="preserve"> </w:t>
      </w:r>
      <w:r w:rsidRPr="009F3806">
        <w:rPr>
          <w:rFonts w:ascii="Garamond" w:hAnsi="Garamond"/>
          <w:b/>
          <w:bCs/>
          <w:sz w:val="22"/>
          <w:szCs w:val="22"/>
        </w:rPr>
        <w:t xml:space="preserve">2027, </w:t>
      </w:r>
      <w:r w:rsidRPr="009F3806">
        <w:rPr>
          <w:rFonts w:ascii="Garamond" w:hAnsi="Garamond"/>
          <w:sz w:val="22"/>
          <w:szCs w:val="22"/>
        </w:rPr>
        <w:t xml:space="preserve">il </w:t>
      </w:r>
      <w:r w:rsidR="00E8547E" w:rsidRPr="009F3806">
        <w:rPr>
          <w:rFonts w:ascii="Garamond" w:hAnsi="Garamond"/>
          <w:sz w:val="22"/>
          <w:szCs w:val="22"/>
        </w:rPr>
        <w:t xml:space="preserve">MNAD, Museo </w:t>
      </w:r>
      <w:r w:rsidR="000A4042" w:rsidRPr="009F3806">
        <w:rPr>
          <w:rFonts w:ascii="Garamond" w:hAnsi="Garamond"/>
          <w:sz w:val="22"/>
          <w:szCs w:val="22"/>
        </w:rPr>
        <w:t xml:space="preserve">nazionale </w:t>
      </w:r>
      <w:r w:rsidR="00E8547E" w:rsidRPr="009F3806">
        <w:rPr>
          <w:rFonts w:ascii="Garamond" w:hAnsi="Garamond"/>
          <w:sz w:val="22"/>
          <w:szCs w:val="22"/>
        </w:rPr>
        <w:t xml:space="preserve">dell’Arte </w:t>
      </w:r>
      <w:r w:rsidR="000A4042" w:rsidRPr="009F3806">
        <w:rPr>
          <w:rFonts w:ascii="Garamond" w:hAnsi="Garamond"/>
          <w:sz w:val="22"/>
          <w:szCs w:val="22"/>
        </w:rPr>
        <w:t>digitale</w:t>
      </w:r>
      <w:r w:rsidR="00E8547E" w:rsidRPr="009F3806">
        <w:rPr>
          <w:rFonts w:ascii="Garamond" w:hAnsi="Garamond"/>
          <w:sz w:val="22"/>
          <w:szCs w:val="22"/>
        </w:rPr>
        <w:t xml:space="preserve">, presenta </w:t>
      </w:r>
      <w:r w:rsidR="00E1652E" w:rsidRPr="009F3806">
        <w:rPr>
          <w:rFonts w:ascii="Garamond" w:hAnsi="Garamond"/>
          <w:b/>
          <w:bCs/>
          <w:sz w:val="22"/>
          <w:szCs w:val="22"/>
        </w:rPr>
        <w:t xml:space="preserve">sul </w:t>
      </w:r>
      <w:r w:rsidR="00E1652E" w:rsidRPr="009F3806">
        <w:rPr>
          <w:rFonts w:ascii="Garamond" w:hAnsi="Garamond"/>
          <w:b/>
          <w:bCs/>
          <w:i/>
          <w:iCs/>
          <w:sz w:val="22"/>
          <w:szCs w:val="22"/>
        </w:rPr>
        <w:t xml:space="preserve">ledwall </w:t>
      </w:r>
      <w:r w:rsidR="00E1652E" w:rsidRPr="009F3806">
        <w:rPr>
          <w:rFonts w:ascii="Garamond" w:hAnsi="Garamond"/>
          <w:b/>
          <w:bCs/>
          <w:sz w:val="22"/>
          <w:szCs w:val="22"/>
        </w:rPr>
        <w:t xml:space="preserve">di </w:t>
      </w:r>
      <w:r w:rsidR="00E8547E" w:rsidRPr="009F3806">
        <w:rPr>
          <w:rFonts w:ascii="Garamond" w:hAnsi="Garamond"/>
          <w:b/>
          <w:bCs/>
          <w:sz w:val="22"/>
          <w:szCs w:val="22"/>
        </w:rPr>
        <w:t>Palazzo Citterio</w:t>
      </w:r>
      <w:r w:rsidR="00E1652E" w:rsidRPr="009F3806">
        <w:rPr>
          <w:rFonts w:ascii="Garamond" w:hAnsi="Garamond"/>
          <w:b/>
          <w:bCs/>
          <w:sz w:val="22"/>
          <w:szCs w:val="22"/>
        </w:rPr>
        <w:t xml:space="preserve"> a Milano, </w:t>
      </w:r>
      <w:r w:rsidR="00E1652E" w:rsidRPr="009F3806">
        <w:rPr>
          <w:rFonts w:ascii="Garamond" w:hAnsi="Garamond"/>
          <w:b/>
          <w:bCs/>
          <w:i/>
          <w:iCs/>
          <w:sz w:val="22"/>
          <w:szCs w:val="22"/>
        </w:rPr>
        <w:t>The Intelligence of Wonder (L’Intelligenza della Meraviglia)</w:t>
      </w:r>
      <w:r w:rsidR="00E1652E" w:rsidRPr="009F3806">
        <w:rPr>
          <w:rFonts w:ascii="Garamond" w:hAnsi="Garamond"/>
          <w:b/>
          <w:bCs/>
          <w:sz w:val="22"/>
          <w:szCs w:val="22"/>
        </w:rPr>
        <w:t>, il progetto espositivo di Davide Maria Coltro</w:t>
      </w:r>
      <w:r w:rsidR="00E1652E" w:rsidRPr="009F3806">
        <w:rPr>
          <w:rFonts w:ascii="Garamond" w:hAnsi="Garamond"/>
          <w:sz w:val="22"/>
          <w:szCs w:val="22"/>
        </w:rPr>
        <w:t>, a cura di Chiara Canali.</w:t>
      </w:r>
    </w:p>
    <w:p w14:paraId="6A18FDF5" w14:textId="77777777" w:rsidR="002F42FF" w:rsidRPr="009F3806" w:rsidRDefault="002F42FF" w:rsidP="00D40074">
      <w:pPr>
        <w:spacing w:after="0"/>
        <w:jc w:val="both"/>
        <w:rPr>
          <w:rFonts w:ascii="Garamond" w:hAnsi="Garamond"/>
          <w:sz w:val="22"/>
          <w:szCs w:val="22"/>
        </w:rPr>
      </w:pPr>
    </w:p>
    <w:p w14:paraId="421C498D" w14:textId="01205ACD" w:rsidR="00E1652E" w:rsidRPr="009F3806" w:rsidRDefault="00E1652E" w:rsidP="00E1652E">
      <w:pPr>
        <w:spacing w:after="0"/>
        <w:jc w:val="both"/>
        <w:rPr>
          <w:rFonts w:ascii="Garamond" w:hAnsi="Garamond"/>
          <w:sz w:val="22"/>
          <w:szCs w:val="22"/>
        </w:rPr>
      </w:pPr>
      <w:r w:rsidRPr="009F3806">
        <w:rPr>
          <w:rFonts w:ascii="Garamond" w:hAnsi="Garamond"/>
          <w:sz w:val="22"/>
          <w:szCs w:val="22"/>
        </w:rPr>
        <w:t>L’intervento nasce dalla volontà di portare alla dimensione pubblica e architettonica del grande schermo la ricerca sul</w:t>
      </w:r>
      <w:r w:rsidR="006E51AE">
        <w:rPr>
          <w:rFonts w:ascii="Garamond" w:hAnsi="Garamond"/>
          <w:sz w:val="22"/>
          <w:szCs w:val="22"/>
        </w:rPr>
        <w:t xml:space="preserve"> </w:t>
      </w:r>
      <w:r w:rsidRPr="009F3806">
        <w:rPr>
          <w:rFonts w:ascii="Garamond" w:hAnsi="Garamond"/>
          <w:i/>
          <w:iCs/>
          <w:sz w:val="22"/>
          <w:szCs w:val="22"/>
        </w:rPr>
        <w:t>Quadro Mediale</w:t>
      </w:r>
      <w:r w:rsidRPr="009F3806">
        <w:rPr>
          <w:rFonts w:ascii="Garamond" w:hAnsi="Garamond"/>
          <w:sz w:val="22"/>
          <w:szCs w:val="22"/>
        </w:rPr>
        <w:t xml:space="preserve">, sviluppata dall’artista nell’arco di quasi tre decenni, rendendo il </w:t>
      </w:r>
      <w:r w:rsidR="009F3806" w:rsidRPr="009F3806">
        <w:rPr>
          <w:rFonts w:ascii="Garamond" w:hAnsi="Garamond"/>
          <w:i/>
          <w:iCs/>
          <w:sz w:val="22"/>
          <w:szCs w:val="22"/>
        </w:rPr>
        <w:t>ledwall</w:t>
      </w:r>
      <w:r w:rsidR="009F3806" w:rsidRPr="009F3806">
        <w:rPr>
          <w:rFonts w:ascii="Garamond" w:hAnsi="Garamond"/>
          <w:sz w:val="22"/>
          <w:szCs w:val="22"/>
        </w:rPr>
        <w:t xml:space="preserve"> </w:t>
      </w:r>
      <w:r w:rsidRPr="009F3806">
        <w:rPr>
          <w:rFonts w:ascii="Garamond" w:hAnsi="Garamond"/>
          <w:sz w:val="22"/>
          <w:szCs w:val="22"/>
        </w:rPr>
        <w:t>non un semplice apparato di proiezione, ma la superficie fisica e luminosa sulla quale si generano continui accadimenti pittorici.</w:t>
      </w:r>
    </w:p>
    <w:p w14:paraId="031F17CB" w14:textId="77777777" w:rsidR="00E1652E" w:rsidRPr="009F3806" w:rsidRDefault="00E1652E" w:rsidP="00E1652E">
      <w:pPr>
        <w:spacing w:after="0"/>
        <w:jc w:val="both"/>
        <w:rPr>
          <w:rFonts w:ascii="Garamond" w:hAnsi="Garamond"/>
          <w:sz w:val="22"/>
          <w:szCs w:val="22"/>
        </w:rPr>
      </w:pPr>
    </w:p>
    <w:p w14:paraId="409EB030" w14:textId="77777777" w:rsidR="00E1652E" w:rsidRPr="009F3806" w:rsidRDefault="00E1652E" w:rsidP="00E1652E">
      <w:pPr>
        <w:spacing w:after="0"/>
        <w:jc w:val="both"/>
        <w:rPr>
          <w:rFonts w:ascii="Garamond" w:hAnsi="Garamond"/>
          <w:sz w:val="22"/>
          <w:szCs w:val="22"/>
        </w:rPr>
      </w:pPr>
      <w:r w:rsidRPr="009F3806">
        <w:rPr>
          <w:rFonts w:ascii="Garamond" w:hAnsi="Garamond"/>
          <w:sz w:val="22"/>
          <w:szCs w:val="22"/>
        </w:rPr>
        <w:t>Con questo progetto Coltro intende recuperare il significato originario dei termini “meraviglia” e “intelligenza”, evocando la meraviglia quale disposizione alla conoscenza, oltre l’effetto di stupore e sorpresa, e l’intelligenza, sempre più associata alla sola capacità tecnologica di elaborare dati, quale capacità di riconoscere, mettere in relazione, discernere e attribuire senso. L’esperienza estetica diventa così uno spazio di attenzione e consapevolezza, capace di attivare una relazione non spettacolare, ma contemplativa con l’immagine.</w:t>
      </w:r>
    </w:p>
    <w:p w14:paraId="73612FFD" w14:textId="77777777" w:rsidR="00E1652E" w:rsidRPr="009F3806" w:rsidRDefault="00E1652E" w:rsidP="00E1652E">
      <w:pPr>
        <w:spacing w:after="0"/>
        <w:jc w:val="both"/>
        <w:rPr>
          <w:rFonts w:ascii="Garamond" w:hAnsi="Garamond"/>
          <w:sz w:val="22"/>
          <w:szCs w:val="22"/>
        </w:rPr>
      </w:pPr>
    </w:p>
    <w:p w14:paraId="5C13406F" w14:textId="49B8E2BA" w:rsidR="00E1652E" w:rsidRPr="009F3806" w:rsidRDefault="00E1652E" w:rsidP="00E1652E">
      <w:pPr>
        <w:spacing w:after="0"/>
        <w:jc w:val="both"/>
        <w:rPr>
          <w:rFonts w:ascii="Garamond" w:hAnsi="Garamond"/>
          <w:sz w:val="22"/>
          <w:szCs w:val="22"/>
        </w:rPr>
      </w:pPr>
      <w:r w:rsidRPr="009F3806">
        <w:rPr>
          <w:rFonts w:ascii="Garamond" w:hAnsi="Garamond"/>
          <w:sz w:val="22"/>
          <w:szCs w:val="22"/>
        </w:rPr>
        <w:t xml:space="preserve">Alla base del </w:t>
      </w:r>
      <w:r w:rsidRPr="009F3806">
        <w:rPr>
          <w:rFonts w:ascii="Garamond" w:hAnsi="Garamond"/>
          <w:i/>
          <w:iCs/>
          <w:sz w:val="22"/>
          <w:szCs w:val="22"/>
        </w:rPr>
        <w:t>Quadro Mediale</w:t>
      </w:r>
      <w:r w:rsidRPr="009F3806">
        <w:rPr>
          <w:rFonts w:ascii="Garamond" w:hAnsi="Garamond"/>
          <w:sz w:val="22"/>
          <w:szCs w:val="22"/>
        </w:rPr>
        <w:t xml:space="preserve"> vi è una concezione della pittura svincolata dalla successione lineare del video. Le immagini, costituite da tavole pittoriche autonome, entrano in relazione attraverso dissolvenze, permanenze, trasparenze e combinazioni randomiche, generando configurazioni temporanee e sempre differenti. Non esiste dunque un’immagine definitiva: ogni istante costituisce un evento pittorico irripetibile che si forma sotto gli occhi dello spettatore. Il tempo diventa così una vera e propria materia della pittura.</w:t>
      </w:r>
    </w:p>
    <w:p w14:paraId="7F2EB507" w14:textId="77777777" w:rsidR="00E1652E" w:rsidRPr="009F3806" w:rsidRDefault="00E1652E" w:rsidP="00E1652E">
      <w:pPr>
        <w:spacing w:after="0"/>
        <w:jc w:val="both"/>
        <w:rPr>
          <w:rFonts w:ascii="Garamond" w:hAnsi="Garamond"/>
          <w:sz w:val="22"/>
          <w:szCs w:val="22"/>
        </w:rPr>
      </w:pPr>
    </w:p>
    <w:p w14:paraId="414AC2CE" w14:textId="77777777" w:rsidR="00CF5D90" w:rsidRPr="009F3806" w:rsidRDefault="00CF5D90" w:rsidP="00CF5D90">
      <w:pPr>
        <w:spacing w:after="0"/>
        <w:rPr>
          <w:rFonts w:ascii="Garamond" w:hAnsi="Garamond"/>
          <w:sz w:val="22"/>
          <w:szCs w:val="22"/>
        </w:rPr>
      </w:pPr>
      <w:r w:rsidRPr="009F3806">
        <w:rPr>
          <w:rFonts w:ascii="Garamond" w:hAnsi="Garamond"/>
          <w:sz w:val="22"/>
          <w:szCs w:val="22"/>
        </w:rPr>
        <w:t>Milano, 9 settembre 2026</w:t>
      </w:r>
    </w:p>
    <w:p w14:paraId="6DA81F72" w14:textId="77777777" w:rsidR="00CF5D90" w:rsidRDefault="00CF5D90" w:rsidP="00E8547E">
      <w:pPr>
        <w:spacing w:after="0"/>
        <w:rPr>
          <w:rFonts w:ascii="Garamond" w:hAnsi="Garamond"/>
          <w:sz w:val="22"/>
          <w:szCs w:val="22"/>
        </w:rPr>
      </w:pPr>
    </w:p>
    <w:p w14:paraId="06A633C6" w14:textId="77777777" w:rsidR="002960AE" w:rsidRPr="009F3806" w:rsidRDefault="002960AE" w:rsidP="00E8547E">
      <w:pPr>
        <w:spacing w:after="0"/>
        <w:rPr>
          <w:rFonts w:ascii="Garamond" w:hAnsi="Garamond"/>
          <w:sz w:val="22"/>
          <w:szCs w:val="22"/>
        </w:rPr>
      </w:pPr>
    </w:p>
    <w:p w14:paraId="7CDADF60" w14:textId="77777777" w:rsidR="00E1652E" w:rsidRPr="009F3806" w:rsidRDefault="00E1652E" w:rsidP="00E8547E">
      <w:pPr>
        <w:spacing w:after="0"/>
        <w:rPr>
          <w:rFonts w:ascii="Garamond" w:hAnsi="Garamond"/>
          <w:b/>
          <w:bCs/>
          <w:sz w:val="22"/>
          <w:szCs w:val="22"/>
        </w:rPr>
      </w:pPr>
      <w:r w:rsidRPr="009F3806">
        <w:rPr>
          <w:rFonts w:ascii="Garamond" w:hAnsi="Garamond"/>
          <w:b/>
          <w:bCs/>
          <w:sz w:val="22"/>
          <w:szCs w:val="22"/>
        </w:rPr>
        <w:t>DAVIDE MARIA COLTRO</w:t>
      </w:r>
    </w:p>
    <w:p w14:paraId="4A66CA0F" w14:textId="77777777" w:rsidR="00E1652E" w:rsidRPr="009F3806" w:rsidRDefault="00E1652E" w:rsidP="00E8547E">
      <w:pPr>
        <w:spacing w:after="0"/>
        <w:rPr>
          <w:rFonts w:ascii="Garamond" w:hAnsi="Garamond"/>
          <w:b/>
          <w:bCs/>
          <w:i/>
          <w:iCs/>
          <w:sz w:val="22"/>
          <w:szCs w:val="22"/>
        </w:rPr>
      </w:pPr>
      <w:r w:rsidRPr="009F3806">
        <w:rPr>
          <w:rFonts w:ascii="Garamond" w:hAnsi="Garamond"/>
          <w:b/>
          <w:bCs/>
          <w:i/>
          <w:iCs/>
          <w:sz w:val="22"/>
          <w:szCs w:val="22"/>
        </w:rPr>
        <w:t>The Intelligence of Wonder (L’Intelligenza della Meraviglia)</w:t>
      </w:r>
    </w:p>
    <w:p w14:paraId="18306735" w14:textId="77777777" w:rsidR="00CF5D90" w:rsidRPr="009F3806" w:rsidRDefault="00CF5D90" w:rsidP="00CF5D90">
      <w:pPr>
        <w:spacing w:after="0"/>
        <w:rPr>
          <w:rFonts w:ascii="Garamond" w:hAnsi="Garamond"/>
          <w:sz w:val="22"/>
          <w:szCs w:val="22"/>
        </w:rPr>
      </w:pPr>
      <w:r w:rsidRPr="009F3806">
        <w:rPr>
          <w:rFonts w:ascii="Garamond" w:hAnsi="Garamond"/>
          <w:sz w:val="22"/>
          <w:szCs w:val="22"/>
        </w:rPr>
        <w:t>Milano, Palazzo Citterio | Ledwall (via Brera 12)</w:t>
      </w:r>
    </w:p>
    <w:p w14:paraId="43FDF19D" w14:textId="19C053C8" w:rsidR="00E8547E" w:rsidRPr="009F3806" w:rsidRDefault="00C50085" w:rsidP="00E8547E">
      <w:pPr>
        <w:spacing w:after="0"/>
        <w:rPr>
          <w:rFonts w:ascii="Garamond" w:hAnsi="Garamond"/>
          <w:b/>
          <w:bCs/>
          <w:sz w:val="22"/>
          <w:szCs w:val="22"/>
        </w:rPr>
      </w:pPr>
      <w:r w:rsidRPr="00C50085">
        <w:rPr>
          <w:rFonts w:ascii="Garamond" w:hAnsi="Garamond"/>
          <w:b/>
          <w:bCs/>
          <w:sz w:val="22"/>
          <w:szCs w:val="22"/>
        </w:rPr>
        <w:lastRenderedPageBreak/>
        <w:t>Febbraio - aprile</w:t>
      </w:r>
      <w:r w:rsidR="00E8547E" w:rsidRPr="009F3806">
        <w:rPr>
          <w:rFonts w:ascii="Garamond" w:hAnsi="Garamond"/>
          <w:b/>
          <w:bCs/>
          <w:sz w:val="22"/>
          <w:szCs w:val="22"/>
        </w:rPr>
        <w:t xml:space="preserve"> 2027</w:t>
      </w:r>
    </w:p>
    <w:p w14:paraId="4335AB76" w14:textId="77777777" w:rsidR="001248D5" w:rsidRPr="009F3806" w:rsidRDefault="001248D5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567CC33D" w14:textId="77777777" w:rsidR="001248D5" w:rsidRPr="009F3806" w:rsidRDefault="001248D5" w:rsidP="001248D5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9F3806">
        <w:rPr>
          <w:rFonts w:ascii="Garamond" w:eastAsia="Verdana" w:hAnsi="Garamond" w:cs="Verdana"/>
          <w:b/>
          <w:bCs/>
          <w:kern w:val="0"/>
          <w:sz w:val="20"/>
          <w:szCs w:val="20"/>
        </w:rPr>
        <w:t>Orari</w:t>
      </w:r>
      <w:r w:rsidRPr="009F3806">
        <w:rPr>
          <w:rFonts w:ascii="Garamond" w:eastAsia="Verdana" w:hAnsi="Garamond" w:cs="Verdana"/>
          <w:kern w:val="0"/>
          <w:sz w:val="20"/>
          <w:szCs w:val="20"/>
        </w:rPr>
        <w:t>: da martedì a domenica, 8.30 - 19.15 (ultimo ingresso alle ore 18.00)</w:t>
      </w:r>
    </w:p>
    <w:p w14:paraId="0B5AE291" w14:textId="77777777" w:rsidR="001248D5" w:rsidRPr="009F3806" w:rsidRDefault="001248D5" w:rsidP="001248D5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0487552B" w14:textId="7D55A573" w:rsidR="000B6EDA" w:rsidRPr="009F3806" w:rsidRDefault="009A42B0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9F3806">
        <w:rPr>
          <w:rFonts w:ascii="Garamond" w:hAnsi="Garamond"/>
          <w:b/>
          <w:bCs/>
          <w:kern w:val="0"/>
          <w:sz w:val="20"/>
          <w:szCs w:val="20"/>
        </w:rPr>
        <w:t>Ingresso</w:t>
      </w:r>
      <w:r w:rsidRPr="009F3806">
        <w:rPr>
          <w:rFonts w:ascii="Garamond" w:hAnsi="Garamond"/>
          <w:kern w:val="0"/>
          <w:sz w:val="20"/>
          <w:szCs w:val="20"/>
        </w:rPr>
        <w:t xml:space="preserve">: </w:t>
      </w:r>
      <w:r w:rsidR="00450CCE" w:rsidRPr="009F3806">
        <w:rPr>
          <w:rFonts w:ascii="Garamond" w:hAnsi="Garamond"/>
          <w:kern w:val="0"/>
          <w:sz w:val="20"/>
          <w:szCs w:val="20"/>
        </w:rPr>
        <w:t>gratuito</w:t>
      </w:r>
    </w:p>
    <w:p w14:paraId="56DAFC5B" w14:textId="77777777" w:rsidR="000B6EDA" w:rsidRPr="009F3806" w:rsidRDefault="000B6EDA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2A100F91" w14:textId="77777777" w:rsidR="000B6EDA" w:rsidRPr="009F3806" w:rsidRDefault="009A42B0">
      <w:pPr>
        <w:spacing w:after="0" w:line="276" w:lineRule="auto"/>
        <w:jc w:val="both"/>
        <w:rPr>
          <w:rFonts w:ascii="Garamond" w:eastAsia="Verdana" w:hAnsi="Garamond" w:cs="Verdana"/>
          <w:b/>
          <w:bCs/>
          <w:kern w:val="0"/>
          <w:sz w:val="20"/>
          <w:szCs w:val="20"/>
        </w:rPr>
      </w:pPr>
      <w:r w:rsidRPr="009F3806">
        <w:rPr>
          <w:rFonts w:ascii="Garamond" w:hAnsi="Garamond"/>
          <w:b/>
          <w:bCs/>
          <w:kern w:val="0"/>
          <w:sz w:val="20"/>
          <w:szCs w:val="20"/>
        </w:rPr>
        <w:t>Informazioni:</w:t>
      </w:r>
    </w:p>
    <w:p w14:paraId="453205B7" w14:textId="359129F2" w:rsidR="000B6EDA" w:rsidRPr="009F3806" w:rsidRDefault="009A42B0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F3806">
        <w:rPr>
          <w:rFonts w:ascii="Garamond" w:hAnsi="Garamond"/>
          <w:kern w:val="0"/>
          <w:sz w:val="20"/>
          <w:szCs w:val="20"/>
        </w:rPr>
        <w:t>palazzocitterio.org</w:t>
      </w:r>
    </w:p>
    <w:p w14:paraId="7579E85F" w14:textId="77777777" w:rsidR="009A42B0" w:rsidRPr="009F3806" w:rsidRDefault="009A42B0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17B0C4CB" w14:textId="77777777" w:rsidR="009A42B0" w:rsidRPr="009F3806" w:rsidRDefault="009A42B0" w:rsidP="009A42B0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F3806">
        <w:rPr>
          <w:rFonts w:ascii="Garamond" w:hAnsi="Garamond"/>
          <w:b/>
          <w:bCs/>
          <w:kern w:val="0"/>
          <w:sz w:val="20"/>
          <w:szCs w:val="20"/>
        </w:rPr>
        <w:t>Social:</w:t>
      </w:r>
    </w:p>
    <w:p w14:paraId="737A5C83" w14:textId="77777777" w:rsidR="009A42B0" w:rsidRPr="009F3806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F3806">
        <w:rPr>
          <w:rFonts w:ascii="Garamond" w:hAnsi="Garamond"/>
          <w:b/>
          <w:bCs/>
          <w:kern w:val="0"/>
          <w:sz w:val="20"/>
          <w:szCs w:val="20"/>
        </w:rPr>
        <w:t xml:space="preserve">IG: </w:t>
      </w:r>
      <w:r w:rsidRPr="009F3806">
        <w:rPr>
          <w:rFonts w:ascii="Garamond" w:hAnsi="Garamond"/>
          <w:kern w:val="0"/>
          <w:sz w:val="20"/>
          <w:szCs w:val="20"/>
        </w:rPr>
        <w:t>@</w:t>
      </w:r>
      <w:proofErr w:type="gramStart"/>
      <w:r w:rsidRPr="009F3806">
        <w:rPr>
          <w:rFonts w:ascii="Garamond" w:hAnsi="Garamond"/>
          <w:kern w:val="0"/>
          <w:sz w:val="20"/>
          <w:szCs w:val="20"/>
        </w:rPr>
        <w:t>palazzocitterio.brera</w:t>
      </w:r>
      <w:proofErr w:type="gramEnd"/>
    </w:p>
    <w:p w14:paraId="383BF358" w14:textId="77777777" w:rsidR="009A42B0" w:rsidRPr="009F3806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F3806">
        <w:rPr>
          <w:rFonts w:ascii="Garamond" w:hAnsi="Garamond"/>
          <w:b/>
          <w:bCs/>
          <w:kern w:val="0"/>
          <w:sz w:val="20"/>
          <w:szCs w:val="20"/>
        </w:rPr>
        <w:t xml:space="preserve">FB: </w:t>
      </w:r>
      <w:r w:rsidRPr="009F3806">
        <w:rPr>
          <w:rFonts w:ascii="Garamond" w:hAnsi="Garamond"/>
          <w:kern w:val="0"/>
          <w:sz w:val="20"/>
          <w:szCs w:val="20"/>
        </w:rPr>
        <w:t>Palazzo Citterio</w:t>
      </w:r>
    </w:p>
    <w:p w14:paraId="6EF34438" w14:textId="77777777" w:rsidR="009A42B0" w:rsidRPr="009F3806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058CFC9A" w14:textId="77777777" w:rsidR="009A42B0" w:rsidRPr="009F3806" w:rsidRDefault="009A42B0" w:rsidP="009A42B0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F3806">
        <w:rPr>
          <w:rFonts w:ascii="Garamond" w:hAnsi="Garamond"/>
          <w:b/>
          <w:bCs/>
          <w:kern w:val="0"/>
          <w:sz w:val="20"/>
          <w:szCs w:val="20"/>
        </w:rPr>
        <w:t>Responsabile ufficio comunicazione La Grande Brera</w:t>
      </w:r>
    </w:p>
    <w:p w14:paraId="0CC354EC" w14:textId="77777777" w:rsidR="009A42B0" w:rsidRPr="009F3806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F3806">
        <w:rPr>
          <w:rFonts w:ascii="Garamond" w:hAnsi="Garamond"/>
          <w:kern w:val="0"/>
          <w:sz w:val="20"/>
          <w:szCs w:val="20"/>
        </w:rPr>
        <w:t xml:space="preserve">Marco Toscano | E. </w:t>
      </w:r>
      <w:hyperlink r:id="rId9" w:history="1">
        <w:r w:rsidRPr="009F3806">
          <w:rPr>
            <w:rStyle w:val="Collegamentoipertestuale"/>
            <w:rFonts w:ascii="Garamond" w:hAnsi="Garamond"/>
            <w:kern w:val="0"/>
            <w:sz w:val="20"/>
            <w:szCs w:val="20"/>
          </w:rPr>
          <w:t>marco.toscano@cultura.gov.it</w:t>
        </w:r>
      </w:hyperlink>
    </w:p>
    <w:p w14:paraId="3C9DA552" w14:textId="77777777" w:rsidR="009A42B0" w:rsidRPr="009F3806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06DC0E7D" w14:textId="77777777" w:rsidR="009A42B0" w:rsidRPr="009F3806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F3806">
        <w:rPr>
          <w:rFonts w:ascii="Garamond" w:hAnsi="Garamond"/>
          <w:b/>
          <w:bCs/>
          <w:kern w:val="0"/>
          <w:sz w:val="20"/>
          <w:szCs w:val="20"/>
        </w:rPr>
        <w:t>Ufficio stampa</w:t>
      </w:r>
    </w:p>
    <w:p w14:paraId="71D27539" w14:textId="77777777" w:rsidR="00CF5D90" w:rsidRPr="009F3806" w:rsidRDefault="00CF5D90" w:rsidP="00CF5D90">
      <w:pPr>
        <w:spacing w:after="0" w:line="276" w:lineRule="auto"/>
        <w:jc w:val="both"/>
        <w:rPr>
          <w:rFonts w:ascii="Garamond" w:hAnsi="Garamond"/>
          <w:b/>
          <w:kern w:val="0"/>
          <w:sz w:val="20"/>
          <w:szCs w:val="20"/>
        </w:rPr>
      </w:pPr>
      <w:r w:rsidRPr="009F3806">
        <w:rPr>
          <w:rFonts w:ascii="Garamond" w:hAnsi="Garamond"/>
          <w:b/>
          <w:kern w:val="0"/>
          <w:sz w:val="20"/>
          <w:szCs w:val="20"/>
        </w:rPr>
        <w:t xml:space="preserve">CLP Relazioni Pubbliche </w:t>
      </w:r>
    </w:p>
    <w:p w14:paraId="31E7F894" w14:textId="77777777" w:rsidR="00CF5D90" w:rsidRPr="009F3806" w:rsidRDefault="00CF5D90" w:rsidP="00CF5D90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F3806">
        <w:rPr>
          <w:rFonts w:ascii="Garamond" w:hAnsi="Garamond"/>
          <w:kern w:val="0"/>
          <w:sz w:val="20"/>
          <w:szCs w:val="20"/>
        </w:rPr>
        <w:t xml:space="preserve">Ilenia Rubino | M. +39 333 2238560 | E. </w:t>
      </w:r>
      <w:hyperlink r:id="rId10" w:history="1">
        <w:r w:rsidRPr="009F3806">
          <w:rPr>
            <w:rStyle w:val="Collegamentoipertestuale"/>
            <w:rFonts w:ascii="Garamond" w:hAnsi="Garamond"/>
            <w:kern w:val="0"/>
            <w:sz w:val="20"/>
            <w:szCs w:val="20"/>
          </w:rPr>
          <w:t>ilenia.rubino@clp1968.it</w:t>
        </w:r>
      </w:hyperlink>
      <w:r w:rsidRPr="009F3806">
        <w:rPr>
          <w:rFonts w:ascii="Garamond" w:hAnsi="Garamond"/>
          <w:kern w:val="0"/>
          <w:sz w:val="20"/>
          <w:szCs w:val="20"/>
        </w:rPr>
        <w:t xml:space="preserve"> </w:t>
      </w:r>
    </w:p>
    <w:p w14:paraId="2B381CC2" w14:textId="77777777" w:rsidR="00CF5D90" w:rsidRPr="009F3806" w:rsidRDefault="00CF5D90" w:rsidP="00CF5D90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F3806">
        <w:rPr>
          <w:rFonts w:ascii="Garamond" w:hAnsi="Garamond"/>
          <w:kern w:val="0"/>
          <w:sz w:val="20"/>
          <w:szCs w:val="20"/>
        </w:rPr>
        <w:t xml:space="preserve">T. + 39 02 36755700 | </w:t>
      </w:r>
      <w:hyperlink r:id="rId11" w:history="1">
        <w:r w:rsidRPr="009F3806">
          <w:rPr>
            <w:rStyle w:val="Collegamentoipertestuale"/>
            <w:rFonts w:ascii="Garamond" w:hAnsi="Garamond"/>
            <w:kern w:val="0"/>
            <w:sz w:val="20"/>
            <w:szCs w:val="20"/>
          </w:rPr>
          <w:t>www.clp1968.it</w:t>
        </w:r>
      </w:hyperlink>
    </w:p>
    <w:p w14:paraId="66D8BA1E" w14:textId="55DBF1A7" w:rsidR="009A42B0" w:rsidRPr="009A42B0" w:rsidRDefault="009A42B0" w:rsidP="00CF5D90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sectPr w:rsidR="009A42B0" w:rsidRPr="009A42B0">
      <w:headerReference w:type="default" r:id="rId12"/>
      <w:headerReference w:type="first" r:id="rId13"/>
      <w:footerReference w:type="first" r:id="rId14"/>
      <w:pgSz w:w="11900" w:h="16840"/>
      <w:pgMar w:top="2552" w:right="1134" w:bottom="1848" w:left="396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8C4AE" w14:textId="77777777" w:rsidR="00F3532D" w:rsidRDefault="00F3532D">
      <w:pPr>
        <w:spacing w:after="0" w:line="240" w:lineRule="auto"/>
      </w:pPr>
      <w:r>
        <w:separator/>
      </w:r>
    </w:p>
  </w:endnote>
  <w:endnote w:type="continuationSeparator" w:id="0">
    <w:p w14:paraId="460394E8" w14:textId="77777777" w:rsidR="00F3532D" w:rsidRDefault="00F3532D">
      <w:pPr>
        <w:spacing w:after="0" w:line="240" w:lineRule="auto"/>
      </w:pPr>
      <w:r>
        <w:continuationSeparator/>
      </w:r>
    </w:p>
  </w:endnote>
  <w:endnote w:type="continuationNotice" w:id="1">
    <w:p w14:paraId="161E8E5A" w14:textId="77777777" w:rsidR="00F3532D" w:rsidRDefault="00F353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4C0E" w14:textId="77777777" w:rsidR="000B6EDA" w:rsidRDefault="000B6EDA">
    <w:pPr>
      <w:pStyle w:val="Pidipagina"/>
      <w:tabs>
        <w:tab w:val="clear" w:pos="9638"/>
        <w:tab w:val="right" w:pos="67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67CD6" w14:textId="77777777" w:rsidR="00F3532D" w:rsidRDefault="00F3532D">
      <w:pPr>
        <w:spacing w:after="0" w:line="240" w:lineRule="auto"/>
      </w:pPr>
      <w:r>
        <w:separator/>
      </w:r>
    </w:p>
  </w:footnote>
  <w:footnote w:type="continuationSeparator" w:id="0">
    <w:p w14:paraId="4B0AEA1D" w14:textId="77777777" w:rsidR="00F3532D" w:rsidRDefault="00F3532D">
      <w:pPr>
        <w:spacing w:after="0" w:line="240" w:lineRule="auto"/>
      </w:pPr>
      <w:r>
        <w:continuationSeparator/>
      </w:r>
    </w:p>
  </w:footnote>
  <w:footnote w:type="continuationNotice" w:id="1">
    <w:p w14:paraId="0C81EAEA" w14:textId="77777777" w:rsidR="00F3532D" w:rsidRDefault="00F353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C6AC4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CAB8049" wp14:editId="6A653D9E">
          <wp:simplePos x="0" y="0"/>
          <wp:positionH relativeFrom="page">
            <wp:posOffset>3809</wp:posOffset>
          </wp:positionH>
          <wp:positionV relativeFrom="page">
            <wp:posOffset>0</wp:posOffset>
          </wp:positionV>
          <wp:extent cx="2160000" cy="2703600"/>
          <wp:effectExtent l="0" t="0" r="0" b="0"/>
          <wp:wrapNone/>
          <wp:docPr id="1073741825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C2F2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48F9D314" wp14:editId="332389B2">
          <wp:simplePos x="0" y="0"/>
          <wp:positionH relativeFrom="page">
            <wp:posOffset>1994</wp:posOffset>
          </wp:positionH>
          <wp:positionV relativeFrom="page">
            <wp:posOffset>91</wp:posOffset>
          </wp:positionV>
          <wp:extent cx="2160000" cy="2703600"/>
          <wp:effectExtent l="0" t="0" r="0" b="0"/>
          <wp:wrapNone/>
          <wp:docPr id="1073741826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242" behindDoc="1" locked="0" layoutInCell="1" allowOverlap="1" wp14:anchorId="75664CEC" wp14:editId="70A20313">
          <wp:simplePos x="0" y="0"/>
          <wp:positionH relativeFrom="page">
            <wp:posOffset>5753627</wp:posOffset>
          </wp:positionH>
          <wp:positionV relativeFrom="page">
            <wp:posOffset>9731375</wp:posOffset>
          </wp:positionV>
          <wp:extent cx="1789200" cy="903600"/>
          <wp:effectExtent l="0" t="0" r="0" b="0"/>
          <wp:wrapNone/>
          <wp:docPr id="1073741827" name="officeArt object" descr="Immagine che contiene testo, Carattere, Elementi grafici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magine che contiene testo, Carattere, Elementi grafici, designDescrizione generata automaticamente" descr="Immagine che contiene testo, Carattere, Elementi grafici, designDescrizione generat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3" behindDoc="1" locked="0" layoutInCell="1" allowOverlap="1" wp14:anchorId="125CEE29" wp14:editId="122950EC">
              <wp:simplePos x="0" y="0"/>
              <wp:positionH relativeFrom="page">
                <wp:posOffset>799650</wp:posOffset>
              </wp:positionH>
              <wp:positionV relativeFrom="page">
                <wp:posOffset>9688830</wp:posOffset>
              </wp:positionV>
              <wp:extent cx="1463784" cy="609600"/>
              <wp:effectExtent l="0" t="0" r="0" b="0"/>
              <wp:wrapNone/>
              <wp:docPr id="1073741828" name="officeArt object" descr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4" cy="6096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6121FC9" w14:textId="5E14335A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Via Brera </w:t>
                          </w:r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28 </w:t>
                          </w:r>
                          <w:proofErr w:type="gramStart"/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 20121</w:t>
                          </w:r>
                          <w:proofErr w:type="gramEnd"/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Milano</w:t>
                          </w:r>
                        </w:p>
                        <w:p w14:paraId="105A48C0" w14:textId="77777777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72A5A259" w14:textId="77777777" w:rsidR="000B6EDA" w:rsidRDefault="009A42B0">
                          <w:pPr>
                            <w:spacing w:after="0" w:line="220" w:lineRule="exact"/>
                            <w:rPr>
                              <w:rStyle w:val="Hyperlink0"/>
                            </w:rPr>
                          </w:pPr>
                          <w:hyperlink r:id="rId3" w:history="1">
                            <w:r>
                              <w:rPr>
                                <w:rStyle w:val="Hyperlink0"/>
                              </w:rPr>
                              <w:t>pin-br@cultura.gov.it</w:t>
                            </w:r>
                          </w:hyperlink>
                        </w:p>
                        <w:p w14:paraId="57521DCD" w14:textId="77777777" w:rsidR="000B6EDA" w:rsidRDefault="009A42B0">
                          <w:pPr>
                            <w:spacing w:after="0" w:line="220" w:lineRule="exact"/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CEE29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Casella di testo 3" style="position:absolute;margin-left:62.95pt;margin-top:762.9pt;width:115.25pt;height:48pt;z-index:-251658237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" filled="f" stroked="f" strokeweight="1pt">
              <v:stroke miterlimit="4"/>
              <v:textbox inset="0,0,0,0">
                <w:txbxContent>
                  <w:p w14:paraId="56121FC9" w14:textId="5E14335A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Via Brera </w:t>
                    </w:r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 xml:space="preserve">28 </w:t>
                    </w:r>
                    <w:proofErr w:type="gramStart"/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>|</w:t>
                    </w: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 20121</w:t>
                    </w:r>
                    <w:proofErr w:type="gramEnd"/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Milano</w:t>
                    </w:r>
                  </w:p>
                  <w:p w14:paraId="105A48C0" w14:textId="77777777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72A5A259" w14:textId="77777777" w:rsidR="000B6EDA" w:rsidRDefault="009A42B0">
                    <w:pPr>
                      <w:spacing w:after="0" w:line="220" w:lineRule="exact"/>
                      <w:rPr>
                        <w:rStyle w:val="Hyperlink0"/>
                      </w:rPr>
                    </w:pPr>
                    <w:hyperlink r:id="rId4" w:history="1">
                      <w:r>
                        <w:rPr>
                          <w:rStyle w:val="Hyperlink0"/>
                        </w:rPr>
                        <w:t>pin-br@cultura.gov.it</w:t>
                      </w:r>
                    </w:hyperlink>
                  </w:p>
                  <w:p w14:paraId="57521DCD" w14:textId="77777777" w:rsidR="000B6EDA" w:rsidRDefault="009A42B0">
                    <w:pPr>
                      <w:spacing w:after="0" w:line="220" w:lineRule="exact"/>
                    </w:pPr>
                    <w:r>
                      <w:rPr>
                        <w:rFonts w:ascii="Arial" w:hAnsi="Arial"/>
                        <w:b/>
                        <w:bCs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EDA"/>
    <w:rsid w:val="00003601"/>
    <w:rsid w:val="0000505C"/>
    <w:rsid w:val="00013616"/>
    <w:rsid w:val="000167F5"/>
    <w:rsid w:val="00026FAD"/>
    <w:rsid w:val="000276CC"/>
    <w:rsid w:val="00065C39"/>
    <w:rsid w:val="00066EF3"/>
    <w:rsid w:val="000A4042"/>
    <w:rsid w:val="000B5552"/>
    <w:rsid w:val="000B6EDA"/>
    <w:rsid w:val="000D195A"/>
    <w:rsid w:val="000D5642"/>
    <w:rsid w:val="0010436D"/>
    <w:rsid w:val="001248D5"/>
    <w:rsid w:val="00126749"/>
    <w:rsid w:val="001302B7"/>
    <w:rsid w:val="001626D3"/>
    <w:rsid w:val="00180A7B"/>
    <w:rsid w:val="001836CE"/>
    <w:rsid w:val="001859AD"/>
    <w:rsid w:val="001B4084"/>
    <w:rsid w:val="001C6F01"/>
    <w:rsid w:val="001E1719"/>
    <w:rsid w:val="001F15E3"/>
    <w:rsid w:val="001F70CD"/>
    <w:rsid w:val="00217728"/>
    <w:rsid w:val="00235BD7"/>
    <w:rsid w:val="00260E5A"/>
    <w:rsid w:val="00277C94"/>
    <w:rsid w:val="00281D35"/>
    <w:rsid w:val="0028630E"/>
    <w:rsid w:val="002868B8"/>
    <w:rsid w:val="002960AE"/>
    <w:rsid w:val="002A1F53"/>
    <w:rsid w:val="002A5011"/>
    <w:rsid w:val="002A70B0"/>
    <w:rsid w:val="002F42FF"/>
    <w:rsid w:val="0030544B"/>
    <w:rsid w:val="00316985"/>
    <w:rsid w:val="0031737E"/>
    <w:rsid w:val="00361737"/>
    <w:rsid w:val="003854A0"/>
    <w:rsid w:val="003E4748"/>
    <w:rsid w:val="004029CA"/>
    <w:rsid w:val="004102E2"/>
    <w:rsid w:val="004450D2"/>
    <w:rsid w:val="00450CCE"/>
    <w:rsid w:val="0045452A"/>
    <w:rsid w:val="00472288"/>
    <w:rsid w:val="00473339"/>
    <w:rsid w:val="00493B21"/>
    <w:rsid w:val="004957DC"/>
    <w:rsid w:val="004E2103"/>
    <w:rsid w:val="00504EFF"/>
    <w:rsid w:val="00506A8B"/>
    <w:rsid w:val="00512FCC"/>
    <w:rsid w:val="0055047F"/>
    <w:rsid w:val="0055548C"/>
    <w:rsid w:val="00567893"/>
    <w:rsid w:val="005A1E34"/>
    <w:rsid w:val="005A593C"/>
    <w:rsid w:val="005A72A1"/>
    <w:rsid w:val="005E67BD"/>
    <w:rsid w:val="00620BDD"/>
    <w:rsid w:val="0062566F"/>
    <w:rsid w:val="00625B34"/>
    <w:rsid w:val="006802B6"/>
    <w:rsid w:val="0069719F"/>
    <w:rsid w:val="006A7586"/>
    <w:rsid w:val="006C0C16"/>
    <w:rsid w:val="006C5D8A"/>
    <w:rsid w:val="006E51AE"/>
    <w:rsid w:val="006E68A8"/>
    <w:rsid w:val="006F1ECC"/>
    <w:rsid w:val="006F6778"/>
    <w:rsid w:val="00712C50"/>
    <w:rsid w:val="00715750"/>
    <w:rsid w:val="007232BF"/>
    <w:rsid w:val="0073710F"/>
    <w:rsid w:val="00755036"/>
    <w:rsid w:val="00766FA4"/>
    <w:rsid w:val="007924D7"/>
    <w:rsid w:val="007B7321"/>
    <w:rsid w:val="007D684C"/>
    <w:rsid w:val="00804FE9"/>
    <w:rsid w:val="00814836"/>
    <w:rsid w:val="0084266B"/>
    <w:rsid w:val="00843937"/>
    <w:rsid w:val="00876189"/>
    <w:rsid w:val="008A14E9"/>
    <w:rsid w:val="008A7871"/>
    <w:rsid w:val="008B3B57"/>
    <w:rsid w:val="008E1992"/>
    <w:rsid w:val="008E4DC5"/>
    <w:rsid w:val="00906957"/>
    <w:rsid w:val="0093406D"/>
    <w:rsid w:val="00960BA2"/>
    <w:rsid w:val="0097656F"/>
    <w:rsid w:val="0098538F"/>
    <w:rsid w:val="009A239F"/>
    <w:rsid w:val="009A42B0"/>
    <w:rsid w:val="009A658D"/>
    <w:rsid w:val="009C2896"/>
    <w:rsid w:val="009E47CD"/>
    <w:rsid w:val="009F3806"/>
    <w:rsid w:val="00A01CD0"/>
    <w:rsid w:val="00A2152D"/>
    <w:rsid w:val="00A2524C"/>
    <w:rsid w:val="00A37789"/>
    <w:rsid w:val="00A6076D"/>
    <w:rsid w:val="00A6308E"/>
    <w:rsid w:val="00A70D5B"/>
    <w:rsid w:val="00A7341D"/>
    <w:rsid w:val="00AB7179"/>
    <w:rsid w:val="00AD767E"/>
    <w:rsid w:val="00B2111F"/>
    <w:rsid w:val="00B26BB5"/>
    <w:rsid w:val="00B453B1"/>
    <w:rsid w:val="00BA5CB2"/>
    <w:rsid w:val="00BB284B"/>
    <w:rsid w:val="00BC486E"/>
    <w:rsid w:val="00BF0622"/>
    <w:rsid w:val="00C05107"/>
    <w:rsid w:val="00C06A49"/>
    <w:rsid w:val="00C25599"/>
    <w:rsid w:val="00C50085"/>
    <w:rsid w:val="00C9141C"/>
    <w:rsid w:val="00C97461"/>
    <w:rsid w:val="00CA3439"/>
    <w:rsid w:val="00CF5D90"/>
    <w:rsid w:val="00D029E9"/>
    <w:rsid w:val="00D13E95"/>
    <w:rsid w:val="00D165BA"/>
    <w:rsid w:val="00D40074"/>
    <w:rsid w:val="00D4206B"/>
    <w:rsid w:val="00D513AC"/>
    <w:rsid w:val="00D60B5C"/>
    <w:rsid w:val="00D94B1B"/>
    <w:rsid w:val="00DA3006"/>
    <w:rsid w:val="00DC6677"/>
    <w:rsid w:val="00DE66A6"/>
    <w:rsid w:val="00E1028E"/>
    <w:rsid w:val="00E1652E"/>
    <w:rsid w:val="00E500C9"/>
    <w:rsid w:val="00E538B9"/>
    <w:rsid w:val="00E54395"/>
    <w:rsid w:val="00E574DB"/>
    <w:rsid w:val="00E631AC"/>
    <w:rsid w:val="00E8547E"/>
    <w:rsid w:val="00EC243A"/>
    <w:rsid w:val="00EC6152"/>
    <w:rsid w:val="00ED1294"/>
    <w:rsid w:val="00F0104D"/>
    <w:rsid w:val="00F14E53"/>
    <w:rsid w:val="00F1535B"/>
    <w:rsid w:val="00F3532D"/>
    <w:rsid w:val="00F60C8D"/>
    <w:rsid w:val="00F9060C"/>
    <w:rsid w:val="00FF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F0B80"/>
  <w15:docId w15:val="{7A08169E-EF49-4E0E-A242-09741E80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4E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467886"/>
      <w:u w:val="single" w:color="467886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00"/>
      <w:sz w:val="15"/>
      <w:szCs w:val="15"/>
      <w:u w:val="none"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42B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12F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NormaleWeb">
    <w:name w:val="Normal (Web)"/>
    <w:basedOn w:val="Normale"/>
    <w:uiPriority w:val="99"/>
    <w:semiHidden/>
    <w:unhideWhenUsed/>
    <w:rsid w:val="000D195A"/>
    <w:rPr>
      <w:rFonts w:ascii="Times New Roman" w:hAnsi="Times New Roman" w:cs="Times New Roma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4E53"/>
    <w:rPr>
      <w:rFonts w:asciiTheme="majorHAnsi" w:eastAsiaTheme="majorEastAsia" w:hAnsiTheme="majorHAnsi" w:cstheme="majorBidi"/>
      <w:i/>
      <w:iCs/>
      <w:color w:val="0F4761" w:themeColor="accent1" w:themeShade="BF"/>
      <w:kern w:val="2"/>
      <w:sz w:val="24"/>
      <w:szCs w:val="24"/>
      <w:u w:color="000000"/>
    </w:rPr>
  </w:style>
  <w:style w:type="table" w:customStyle="1" w:styleId="TableNormal1">
    <w:name w:val="Table Normal1"/>
    <w:rsid w:val="00876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lp1968.i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lenia.rubino@clp1968.it" TargetMode="External"/><Relationship Id="rId4" Type="http://schemas.openxmlformats.org/officeDocument/2006/relationships/styles" Target="styles.xml"/><Relationship Id="rId9" Type="http://schemas.openxmlformats.org/officeDocument/2006/relationships/hyperlink" Target="mailto:marco.toscano@cultura.gov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in-br@cultura.gov.or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pin-br@cultura.gov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9" ma:contentTypeDescription="Creare un nuovo documento." ma:contentTypeScope="" ma:versionID="a168cc9d4885a53b9407c9acfad6a087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5062027e0189409ff0969cf40af59bb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8180FC-18CE-4FCA-AE9C-7CF78E61D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557C21-95E5-40F4-88C7-221B5A7CC0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7C4F6-46E8-4930-96D0-CAFBD018A8A2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Ghielmetti</dc:creator>
  <cp:keywords/>
  <cp:lastModifiedBy>Ilenia Rubino</cp:lastModifiedBy>
  <cp:revision>8</cp:revision>
  <cp:lastPrinted>2025-06-09T21:02:00Z</cp:lastPrinted>
  <dcterms:created xsi:type="dcterms:W3CDTF">2026-09-08T10:11:00Z</dcterms:created>
  <dcterms:modified xsi:type="dcterms:W3CDTF">2026-09-08T15:37:00Z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  <property fmtid="{D5CDD505-2E9C-101B-9397-08002B2CF9AE}" pid="4" name="MSIP_Label_5f5fe31f-9de1-4167-a753-111c0df8115f_Enabled">
    <vt:lpwstr>true</vt:lpwstr>
  </property>
  <property fmtid="{D5CDD505-2E9C-101B-9397-08002B2CF9AE}" pid="5" name="MSIP_Label_5f5fe31f-9de1-4167-a753-111c0df8115f_SetDate">
    <vt:lpwstr>2025-04-29T08:43:09Z</vt:lpwstr>
  </property>
  <property fmtid="{D5CDD505-2E9C-101B-9397-08002B2CF9AE}" pid="6" name="MSIP_Label_5f5fe31f-9de1-4167-a753-111c0df8115f_Method">
    <vt:lpwstr>Standard</vt:lpwstr>
  </property>
  <property fmtid="{D5CDD505-2E9C-101B-9397-08002B2CF9AE}" pid="7" name="MSIP_Label_5f5fe31f-9de1-4167-a753-111c0df8115f_Name">
    <vt:lpwstr>5f5fe31f-9de1-4167-a753-111c0df8115f</vt:lpwstr>
  </property>
  <property fmtid="{D5CDD505-2E9C-101B-9397-08002B2CF9AE}" pid="8" name="MSIP_Label_5f5fe31f-9de1-4167-a753-111c0df8115f_SiteId">
    <vt:lpwstr>cc4baf00-15c9-48dd-9f59-88c98bde2be7</vt:lpwstr>
  </property>
  <property fmtid="{D5CDD505-2E9C-101B-9397-08002B2CF9AE}" pid="9" name="MSIP_Label_5f5fe31f-9de1-4167-a753-111c0df8115f_ActionId">
    <vt:lpwstr>9e5d4bd7-262d-49c7-a1db-1ff4f6176fff</vt:lpwstr>
  </property>
  <property fmtid="{D5CDD505-2E9C-101B-9397-08002B2CF9AE}" pid="10" name="MSIP_Label_5f5fe31f-9de1-4167-a753-111c0df8115f_ContentBits">
    <vt:lpwstr>0</vt:lpwstr>
  </property>
</Properties>
</file>